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color w:val="ff0000"/>
        </w:rPr>
      </w:pPr>
      <w:r w:rsidDel="00000000" w:rsidR="00000000" w:rsidRPr="00000000">
        <w:rPr>
          <w:color w:val="ff0000"/>
          <w:rtl w:val="0"/>
        </w:rPr>
        <w:t xml:space="preserve">EMBARGOED UNTIL OCTOBER 25,</w:t>
      </w:r>
      <w:r w:rsidDel="00000000" w:rsidR="00000000" w:rsidRPr="00000000">
        <w:rPr>
          <w:color w:val="ff0000"/>
          <w:rtl w:val="0"/>
        </w:rPr>
        <w:t xml:space="preserve"> 5PM CEST</w:t>
      </w:r>
      <w:r w:rsidDel="00000000" w:rsidR="00000000" w:rsidRPr="00000000">
        <w:rPr>
          <w:rtl w:val="0"/>
        </w:rPr>
      </w:r>
    </w:p>
    <w:p w:rsidR="00000000" w:rsidDel="00000000" w:rsidP="00000000" w:rsidRDefault="00000000" w:rsidRPr="00000000" w14:paraId="00000002">
      <w:pPr>
        <w:pStyle w:val="Title"/>
        <w:rPr/>
      </w:pPr>
      <w:bookmarkStart w:colFirst="0" w:colLast="0" w:name="_3iapn57w04g7" w:id="0"/>
      <w:bookmarkEnd w:id="0"/>
      <w:r w:rsidDel="00000000" w:rsidR="00000000" w:rsidRPr="00000000">
        <w:rPr>
          <w:rtl w:val="0"/>
        </w:rPr>
        <w:t xml:space="preserve">Native Instruments celebrates 25th anniversary with limited-edition hardware, new free instrument</w:t>
      </w:r>
    </w:p>
    <w:p w:rsidR="00000000" w:rsidDel="00000000" w:rsidP="00000000" w:rsidRDefault="00000000" w:rsidRPr="00000000" w14:paraId="00000003">
      <w:pPr>
        <w:pStyle w:val="Subtitle"/>
        <w:rPr/>
      </w:pPr>
      <w:bookmarkStart w:colFirst="0" w:colLast="0" w:name="_k5er8pq71mjk" w:id="1"/>
      <w:bookmarkEnd w:id="1"/>
      <w:r w:rsidDel="00000000" w:rsidR="00000000" w:rsidRPr="00000000">
        <w:rPr>
          <w:rtl w:val="0"/>
        </w:rPr>
        <w:t xml:space="preserve">A limited run of Ultraviolet and Vapor Gray KOMPLETE, MASCHINE, and TRAKTOR hardware is available now, </w:t>
      </w:r>
      <w:r w:rsidDel="00000000" w:rsidR="00000000" w:rsidRPr="00000000">
        <w:rPr>
          <w:rtl w:val="0"/>
        </w:rPr>
        <w:t xml:space="preserve">alongside free Play Series instrument TWENTY FIVE</w:t>
      </w:r>
      <w:r w:rsidDel="00000000" w:rsidR="00000000" w:rsidRPr="00000000">
        <w:rPr>
          <w:rtl w:val="0"/>
        </w:rPr>
      </w:r>
    </w:p>
    <w:p w:rsidR="00000000" w:rsidDel="00000000" w:rsidP="00000000" w:rsidRDefault="00000000" w:rsidRPr="00000000" w14:paraId="00000004">
      <w:pPr>
        <w:rPr/>
      </w:pPr>
      <w:r w:rsidDel="00000000" w:rsidR="00000000" w:rsidRPr="00000000">
        <w:rPr/>
        <w:drawing>
          <wp:inline distB="114300" distT="114300" distL="114300" distR="114300">
            <wp:extent cx="5386388" cy="4207231"/>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386388" cy="4207231"/>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b w:val="1"/>
          <w:rtl w:val="0"/>
        </w:rPr>
        <w:t xml:space="preserve">Berlin, October 25 2021 – </w:t>
      </w:r>
      <w:r w:rsidDel="00000000" w:rsidR="00000000" w:rsidRPr="00000000">
        <w:rPr>
          <w:rtl w:val="0"/>
        </w:rPr>
        <w:t xml:space="preserve">Native Instruments – </w:t>
      </w:r>
      <w:r w:rsidDel="00000000" w:rsidR="00000000" w:rsidRPr="00000000">
        <w:rPr>
          <w:rtl w:val="0"/>
        </w:rPr>
        <w:t xml:space="preserve">the company behind groundbreaking music technology products like KONTAKT, MASCHINE, TRAKTOR, and the KOMPLETE portfolio </w:t>
      </w:r>
      <w:r w:rsidDel="00000000" w:rsidR="00000000" w:rsidRPr="00000000">
        <w:rPr>
          <w:rtl w:val="0"/>
        </w:rPr>
        <w:t xml:space="preserve">of virtual instruments and effects</w:t>
      </w:r>
      <w:r w:rsidDel="00000000" w:rsidR="00000000" w:rsidRPr="00000000">
        <w:rPr>
          <w:rtl w:val="0"/>
        </w:rPr>
        <w:t xml:space="preserve"> – </w:t>
      </w:r>
      <w:r w:rsidDel="00000000" w:rsidR="00000000" w:rsidRPr="00000000">
        <w:rPr>
          <w:rtl w:val="0"/>
        </w:rPr>
        <w:t xml:space="preserve">today kicks off its 25th anniversary celebrations. To mark the occasion</w:t>
      </w:r>
      <w:r w:rsidDel="00000000" w:rsidR="00000000" w:rsidRPr="00000000">
        <w:rPr>
          <w:rtl w:val="0"/>
        </w:rPr>
        <w:t xml:space="preserve">, NI is releasing limited-edition </w:t>
      </w:r>
      <w:r w:rsidDel="00000000" w:rsidR="00000000" w:rsidRPr="00000000">
        <w:rPr>
          <w:rtl w:val="0"/>
        </w:rPr>
        <w:t xml:space="preserve">Ultraviolet and Vapor Gray </w:t>
      </w:r>
      <w:r w:rsidDel="00000000" w:rsidR="00000000" w:rsidRPr="00000000">
        <w:rPr>
          <w:rtl w:val="0"/>
        </w:rPr>
        <w:t xml:space="preserve">versions of six of its most popular instruments and controllers, alongside a new, free instrument, TWENTY FIVE.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The </w:t>
      </w:r>
      <w:hyperlink r:id="rId7">
        <w:r w:rsidDel="00000000" w:rsidR="00000000" w:rsidRPr="00000000">
          <w:rPr>
            <w:color w:val="1155cc"/>
            <w:u w:val="single"/>
            <w:rtl w:val="0"/>
          </w:rPr>
          <w:t xml:space="preserve">25th Anniversary Collection</w:t>
        </w:r>
      </w:hyperlink>
      <w:r w:rsidDel="00000000" w:rsidR="00000000" w:rsidRPr="00000000">
        <w:rPr>
          <w:rtl w:val="0"/>
        </w:rPr>
        <w:t xml:space="preserve"> reimagines iconic KOMPLETE, MASCHINE, and TRAKTOR hardware in a choice of either Vapor Gray or Ultraviolet colorways. The striking, monochromatic designs extend to every detail of these instruments and controllers, each of which have been hand-numbered and accented with reflective graphics commemorating NI’s anniversary. The full range encompasses MASCHINE+, MASCHINE Mk3, KOMPLETE KONTROL S49/S61, TRAKTOR KONTROL S4, and TRAKTOR KONTROL X1. </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TWENTY FIVE is a new, free instrument for KONTAKT 6 and the free KONTAKT 6 PLAYER. It allows users to sculpt entirely new sounds from combinations of classic presets </w:t>
      </w:r>
      <w:r w:rsidDel="00000000" w:rsidR="00000000" w:rsidRPr="00000000">
        <w:rPr>
          <w:rtl w:val="0"/>
        </w:rPr>
        <w:t xml:space="preserve">taken</w:t>
      </w:r>
      <w:r w:rsidDel="00000000" w:rsidR="00000000" w:rsidRPr="00000000">
        <w:rPr>
          <w:rtl w:val="0"/>
        </w:rPr>
        <w:t xml:space="preserve"> from 37 different instruments across NI’s history. From modern flagship synthesizers, to timeless KONTAKT pianos, and hidden gems from the REAKTOR and GENERATOR archives, TWENTY FIVE is a time capsule of NI’s contributions to digital music making over the past quarter century. As part of the KONTAKT Play Series, TWENTY FIVE comes mapped with intuitive macro controls, powerful FX, and a built-in sequencer. </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drawing>
          <wp:inline distB="114300" distT="114300" distL="114300" distR="114300">
            <wp:extent cx="5386388" cy="4210825"/>
            <wp:effectExtent b="0" l="0" r="0" t="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386388" cy="4210825"/>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Says Constantin Köhncke, Native Instruments CEO, “</w:t>
      </w:r>
      <w:r w:rsidDel="00000000" w:rsidR="00000000" w:rsidRPr="00000000">
        <w:rPr>
          <w:rtl w:val="0"/>
        </w:rPr>
        <w:t xml:space="preserve">We’re extremely proud of what we have accomplished over the past 25 years. None of this would have been possible without the dedication, passion, and ingenuity of every member of the NI team, both past and present, and – most importantly – our community of creators who have used our products and innovations to create countless contributions to music culture. Their amazing output keeps us inspired every day, and will for the next 25 years.”</w:t>
      </w: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w:t>
      </w:r>
      <w:r w:rsidDel="00000000" w:rsidR="00000000" w:rsidRPr="00000000">
        <w:rPr>
          <w:rtl w:val="0"/>
        </w:rPr>
        <w:t xml:space="preserve">Of course, we couldn’t have achieved what we have without the continued support of the creators who use our products on a daily basis.</w:t>
      </w:r>
      <w:r w:rsidDel="00000000" w:rsidR="00000000" w:rsidRPr="00000000">
        <w:rPr>
          <w:rtl w:val="0"/>
        </w:rPr>
        <w:t xml:space="preserve">”</w:t>
      </w:r>
      <w:r w:rsidDel="00000000" w:rsidR="00000000" w:rsidRPr="00000000">
        <w:rPr>
          <w:rtl w:val="0"/>
        </w:rPr>
        <w:t xml:space="preserve"> adds NI’s Chief Product Officer &amp; </w:t>
      </w:r>
      <w:r w:rsidDel="00000000" w:rsidR="00000000" w:rsidRPr="00000000">
        <w:rPr>
          <w:rtl w:val="0"/>
        </w:rPr>
        <w:t xml:space="preserve">President </w:t>
      </w:r>
      <w:r w:rsidDel="00000000" w:rsidR="00000000" w:rsidRPr="00000000">
        <w:rPr>
          <w:rtl w:val="0"/>
        </w:rPr>
        <w:t xml:space="preserve">Robert Linke</w:t>
      </w:r>
      <w:r w:rsidDel="00000000" w:rsidR="00000000" w:rsidRPr="00000000">
        <w:rPr>
          <w:rtl w:val="0"/>
        </w:rPr>
        <w:t xml:space="preserve">.</w:t>
      </w:r>
      <w:r w:rsidDel="00000000" w:rsidR="00000000" w:rsidRPr="00000000">
        <w:rPr>
          <w:rtl w:val="0"/>
        </w:rPr>
        <w:t xml:space="preserve"> “TWENTY FIVE is a small token of our appreciation, and we hope this sonic time capsule will help inspire a new generation of creators as they define the sound of the next 25 years.”</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Native Instruments is also holding a global producer challenge on its metapop platform, inviting artists to make a track with TWENTY FIVE. A range of NI prizes is up for grabs, with winning entries receiving limited-edition hardware alongside KOMPLETE 13 packages. The competition runs from </w:t>
      </w:r>
      <w:r w:rsidDel="00000000" w:rsidR="00000000" w:rsidRPr="00000000">
        <w:rPr>
          <w:rtl w:val="0"/>
        </w:rPr>
        <w:t xml:space="preserve">October 25 to December 31</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3">
      <w:pPr>
        <w:pStyle w:val="Heading1"/>
        <w:rPr/>
      </w:pPr>
      <w:bookmarkStart w:colFirst="0" w:colLast="0" w:name="_vovxkdjakapb" w:id="2"/>
      <w:bookmarkEnd w:id="2"/>
      <w:r w:rsidDel="00000000" w:rsidR="00000000" w:rsidRPr="00000000">
        <w:rPr>
          <w:rtl w:val="0"/>
        </w:rPr>
        <w:t xml:space="preserve">Pricing and availability</w:t>
      </w: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b w:val="1"/>
          <w:rtl w:val="0"/>
        </w:rPr>
        <w:t xml:space="preserve">TWENTY FIVE</w:t>
      </w:r>
      <w:r w:rsidDel="00000000" w:rsidR="00000000" w:rsidRPr="00000000">
        <w:rPr>
          <w:rtl w:val="0"/>
        </w:rPr>
        <w:t xml:space="preserve"> is available until December 31 as a </w:t>
      </w:r>
      <w:hyperlink r:id="rId9">
        <w:r w:rsidDel="00000000" w:rsidR="00000000" w:rsidRPr="00000000">
          <w:rPr>
            <w:color w:val="1155cc"/>
            <w:u w:val="single"/>
            <w:rtl w:val="0"/>
          </w:rPr>
          <w:t xml:space="preserve">free download</w:t>
        </w:r>
      </w:hyperlink>
      <w:r w:rsidDel="00000000" w:rsidR="00000000" w:rsidRPr="00000000">
        <w:rPr>
          <w:rtl w:val="0"/>
        </w:rPr>
        <w:t xml:space="preserve">. It runs in </w:t>
      </w:r>
      <w:hyperlink r:id="rId10">
        <w:r w:rsidDel="00000000" w:rsidR="00000000" w:rsidRPr="00000000">
          <w:rPr>
            <w:color w:val="1155cc"/>
            <w:u w:val="single"/>
            <w:rtl w:val="0"/>
          </w:rPr>
          <w:t xml:space="preserve">KONTAKT 6</w:t>
        </w:r>
      </w:hyperlink>
      <w:r w:rsidDel="00000000" w:rsidR="00000000" w:rsidRPr="00000000">
        <w:rPr>
          <w:rtl w:val="0"/>
        </w:rPr>
        <w:t xml:space="preserve">, or the free </w:t>
      </w:r>
      <w:hyperlink r:id="rId11">
        <w:r w:rsidDel="00000000" w:rsidR="00000000" w:rsidRPr="00000000">
          <w:rPr>
            <w:color w:val="1155cc"/>
            <w:u w:val="single"/>
            <w:rtl w:val="0"/>
          </w:rPr>
          <w:t xml:space="preserve">KONTAKT 6 PLAYER</w:t>
        </w:r>
      </w:hyperlink>
      <w:r w:rsidDel="00000000" w:rsidR="00000000" w:rsidRPr="00000000">
        <w:rPr>
          <w:rtl w:val="0"/>
        </w:rPr>
        <w:t xml:space="preserve">.</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The </w:t>
      </w:r>
      <w:hyperlink r:id="rId12">
        <w:r w:rsidDel="00000000" w:rsidR="00000000" w:rsidRPr="00000000">
          <w:rPr>
            <w:color w:val="1155cc"/>
            <w:u w:val="single"/>
            <w:rtl w:val="0"/>
          </w:rPr>
          <w:t xml:space="preserve">25th Anniversary Collection</w:t>
        </w:r>
      </w:hyperlink>
      <w:r w:rsidDel="00000000" w:rsidR="00000000" w:rsidRPr="00000000">
        <w:rPr>
          <w:rtl w:val="0"/>
        </w:rPr>
        <w:t xml:space="preserve"> is available now from the </w:t>
      </w:r>
      <w:hyperlink r:id="rId13">
        <w:r w:rsidDel="00000000" w:rsidR="00000000" w:rsidRPr="00000000">
          <w:rPr>
            <w:color w:val="1155cc"/>
            <w:u w:val="single"/>
            <w:rtl w:val="0"/>
          </w:rPr>
          <w:t xml:space="preserve">NI Online Shop</w:t>
        </w:r>
      </w:hyperlink>
      <w:r w:rsidDel="00000000" w:rsidR="00000000" w:rsidRPr="00000000">
        <w:rPr>
          <w:rtl w:val="0"/>
        </w:rPr>
        <w:t xml:space="preserve">. Prices remain the same as the equivalent standard editions. </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Visit the </w:t>
      </w:r>
      <w:hyperlink r:id="rId14">
        <w:r w:rsidDel="00000000" w:rsidR="00000000" w:rsidRPr="00000000">
          <w:rPr>
            <w:color w:val="1155cc"/>
            <w:u w:val="single"/>
            <w:rtl w:val="0"/>
          </w:rPr>
          <w:t xml:space="preserve">25 Years of Native Instruments</w:t>
        </w:r>
      </w:hyperlink>
      <w:r w:rsidDel="00000000" w:rsidR="00000000" w:rsidRPr="00000000">
        <w:rPr>
          <w:rtl w:val="0"/>
        </w:rPr>
        <w:t xml:space="preserve"> website to learn more about the range of limited edition hardware, access the free Play Series instrument and stay up to date with NI’s ongoing anniversary releases. </w:t>
      </w:r>
      <w:r w:rsidDel="00000000" w:rsidR="00000000" w:rsidRPr="00000000">
        <w:rPr>
          <w:rtl w:val="0"/>
        </w:rPr>
      </w:r>
    </w:p>
    <w:p w:rsidR="00000000" w:rsidDel="00000000" w:rsidP="00000000" w:rsidRDefault="00000000" w:rsidRPr="00000000" w14:paraId="0000001A">
      <w:pPr>
        <w:pStyle w:val="Heading1"/>
        <w:rPr/>
      </w:pPr>
      <w:bookmarkStart w:colFirst="0" w:colLast="0" w:name="_4z6x20hxeblu" w:id="3"/>
      <w:bookmarkEnd w:id="3"/>
      <w:r w:rsidDel="00000000" w:rsidR="00000000" w:rsidRPr="00000000">
        <w:rPr>
          <w:rtl w:val="0"/>
        </w:rPr>
        <w:t xml:space="preserve">About Play Series</w:t>
      </w:r>
    </w:p>
    <w:p w:rsidR="00000000" w:rsidDel="00000000" w:rsidP="00000000" w:rsidRDefault="00000000" w:rsidRPr="00000000" w14:paraId="0000001B">
      <w:pPr>
        <w:rPr/>
      </w:pPr>
      <w:r w:rsidDel="00000000" w:rsidR="00000000" w:rsidRPr="00000000">
        <w:rPr>
          <w:rtl w:val="0"/>
        </w:rPr>
        <w:t xml:space="preserve">The Play Series delivers high-quality, easy-to-use instruments in an accessible package. Each has a distinctive sound and character, offering a comprehensive selection of carefully-designed presets and focused controls for modifying them, as well as plenty of scope for designing your own sounds. Whether you’re new to production or a seasoned pro, the Play Series is designed for instant inspiration and quick creation.</w:t>
      </w:r>
    </w:p>
    <w:p w:rsidR="00000000" w:rsidDel="00000000" w:rsidP="00000000" w:rsidRDefault="00000000" w:rsidRPr="00000000" w14:paraId="0000001C">
      <w:pPr>
        <w:pStyle w:val="Heading1"/>
        <w:rPr/>
      </w:pPr>
      <w:bookmarkStart w:colFirst="0" w:colLast="0" w:name="_ro5tjjcv0gbo" w:id="4"/>
      <w:bookmarkEnd w:id="4"/>
      <w:r w:rsidDel="00000000" w:rsidR="00000000" w:rsidRPr="00000000">
        <w:rPr>
          <w:rtl w:val="0"/>
        </w:rPr>
        <w:t xml:space="preserve">About Native Instruments</w:t>
      </w:r>
    </w:p>
    <w:p w:rsidR="00000000" w:rsidDel="00000000" w:rsidP="00000000" w:rsidRDefault="00000000" w:rsidRPr="00000000" w14:paraId="0000001D">
      <w:pPr>
        <w:rPr/>
      </w:pPr>
      <w:r w:rsidDel="00000000" w:rsidR="00000000" w:rsidRPr="00000000">
        <w:rPr>
          <w:rtl w:val="0"/>
        </w:rPr>
        <w:t xml:space="preserve">For 25 years, Native Instruments has been at the heart of musical innovation. We’ve created communities, pushed technological boundaries, and opened new creative horizons for amateurs and professionals alike. Today, driven by our mission to make music creation more inclusive and accessible, Native hardware, software, and digital services provide fully-integrated solutions for musicians, producers, and DJs of all genres and levels of experience.</w:t>
      </w:r>
    </w:p>
    <w:p w:rsidR="00000000" w:rsidDel="00000000" w:rsidP="00000000" w:rsidRDefault="00000000" w:rsidRPr="00000000" w14:paraId="0000001E">
      <w:pPr>
        <w:pStyle w:val="Heading1"/>
        <w:rPr/>
      </w:pPr>
      <w:bookmarkStart w:colFirst="0" w:colLast="0" w:name="_15bm4sbsb5y1" w:id="5"/>
      <w:bookmarkEnd w:id="5"/>
      <w:r w:rsidDel="00000000" w:rsidR="00000000" w:rsidRPr="00000000">
        <w:rPr>
          <w:rtl w:val="0"/>
        </w:rPr>
        <w:t xml:space="preserve">Media Contact</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Cecilia Doreng-Stearns</w:t>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Communications Lead</w:t>
      </w:r>
      <w:r w:rsidDel="00000000" w:rsidR="00000000" w:rsidRPr="00000000">
        <w:rPr>
          <w:rtl w:val="0"/>
        </w:rPr>
      </w:r>
    </w:p>
    <w:p w:rsidR="00000000" w:rsidDel="00000000" w:rsidP="00000000" w:rsidRDefault="00000000" w:rsidRPr="00000000" w14:paraId="00000021">
      <w:pPr>
        <w:rPr/>
      </w:pPr>
      <w:hyperlink r:id="rId15">
        <w:r w:rsidDel="00000000" w:rsidR="00000000" w:rsidRPr="00000000">
          <w:rPr>
            <w:color w:val="1155cc"/>
            <w:u w:val="single"/>
            <w:rtl w:val="0"/>
          </w:rPr>
          <w:t xml:space="preserve">press@native-instruments.com</w:t>
        </w:r>
      </w:hyperlink>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native-instruments.com/en/products/komplete/samplers/kontakt-6-player/free-download/" TargetMode="External"/><Relationship Id="rId10" Type="http://schemas.openxmlformats.org/officeDocument/2006/relationships/hyperlink" Target="https://www.native-instruments.com/en/products/komplete/samplers/kontakt-6/" TargetMode="External"/><Relationship Id="rId13" Type="http://schemas.openxmlformats.org/officeDocument/2006/relationships/hyperlink" Target="https://www.native-instruments.com/25thanniversarycollection" TargetMode="External"/><Relationship Id="rId12" Type="http://schemas.openxmlformats.org/officeDocument/2006/relationships/hyperlink" Target="http://25-years.native-instruments.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ative-instruments.com/products/komplete/play-series/twenty-five/" TargetMode="External"/><Relationship Id="rId15" Type="http://schemas.openxmlformats.org/officeDocument/2006/relationships/hyperlink" Target="mailto:press@native-instruments.com" TargetMode="External"/><Relationship Id="rId14" Type="http://schemas.openxmlformats.org/officeDocument/2006/relationships/hyperlink" Target="http://25-years.native-instruments.com/"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25-years.native-instruments.com/" TargetMode="Externa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